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C90A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C90A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C90A8B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C90A8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90A8B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C17710" w:rsidP="00C17710">
            <w:r>
              <w:t xml:space="preserve">    RI.1</w:t>
            </w:r>
          </w:p>
        </w:tc>
        <w:tc>
          <w:tcPr>
            <w:tcW w:w="6300" w:type="dxa"/>
          </w:tcPr>
          <w:p w:rsidR="00DD5AA0" w:rsidRPr="00FD2072" w:rsidRDefault="00C90A8B" w:rsidP="00C90A8B">
            <w:pPr>
              <w:rPr>
                <w:szCs w:val="24"/>
              </w:rPr>
            </w:pPr>
            <w:r>
              <w:rPr>
                <w:szCs w:val="24"/>
              </w:rPr>
              <w:t>Ask and answer who, what, where, when, why and how questions to demonstrate understanding of text.</w:t>
            </w:r>
          </w:p>
        </w:tc>
        <w:tc>
          <w:tcPr>
            <w:tcW w:w="2250" w:type="dxa"/>
          </w:tcPr>
          <w:p w:rsidR="00DD5AA0" w:rsidRPr="00FD2072" w:rsidRDefault="00DD5AA0" w:rsidP="00C90A8B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C90A8B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C17710" w:rsidP="00C90A8B">
            <w:pPr>
              <w:jc w:val="center"/>
            </w:pPr>
            <w:r>
              <w:t>RF.1a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Identify organizational features of a sentence (e.g., words, capitalization ending punctuation).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Pr="00904ACB" w:rsidRDefault="00C17710" w:rsidP="00C90A8B">
            <w:pPr>
              <w:jc w:val="center"/>
            </w:pPr>
            <w:r>
              <w:t>W.1a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Generate written text stating a basic opinion on a topic, and provide a reason.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Pr="00904ACB" w:rsidRDefault="00C17710" w:rsidP="00C90A8B">
            <w:pPr>
              <w:jc w:val="center"/>
            </w:pPr>
            <w:r>
              <w:t>W.2a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Generate written text about a topic, and provide one fact about the topic.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26B2B" w:rsidRDefault="00DD5AA0" w:rsidP="00C90A8B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90A8B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C90A8B">
            <w:pPr>
              <w:pStyle w:val="ListParagraph"/>
              <w:rPr>
                <w:sz w:val="22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87BAB">
        <w:tc>
          <w:tcPr>
            <w:tcW w:w="127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C90A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C90A8B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C90A8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C17710" w:rsidP="00C90A8B">
            <w:pPr>
              <w:jc w:val="center"/>
            </w:pPr>
            <w:r>
              <w:t>RL.2a</w:t>
            </w:r>
          </w:p>
        </w:tc>
        <w:tc>
          <w:tcPr>
            <w:tcW w:w="6120" w:type="dxa"/>
          </w:tcPr>
          <w:p w:rsidR="00DD5AA0" w:rsidRPr="00904ACB" w:rsidRDefault="00C90A8B" w:rsidP="00C90A8B">
            <w:r>
              <w:t>Retell fables, folktales or other stories including the central message and supporting details.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458" w:type="dxa"/>
          </w:tcPr>
          <w:p w:rsidR="00DD5AA0" w:rsidRPr="00904ACB" w:rsidRDefault="00C17710" w:rsidP="00C90A8B">
            <w:pPr>
              <w:jc w:val="center"/>
            </w:pPr>
            <w:r>
              <w:t>RL.9a</w:t>
            </w:r>
          </w:p>
        </w:tc>
        <w:tc>
          <w:tcPr>
            <w:tcW w:w="6120" w:type="dxa"/>
          </w:tcPr>
          <w:p w:rsidR="00C90A8B" w:rsidRPr="000E6742" w:rsidRDefault="00C90A8B" w:rsidP="00C90A8B">
            <w:r>
              <w:t>Actively participate in supported grade-level/age-appropriate adapted literature materials.</w:t>
            </w:r>
          </w:p>
        </w:tc>
        <w:tc>
          <w:tcPr>
            <w:tcW w:w="2250" w:type="dxa"/>
          </w:tcPr>
          <w:p w:rsidR="00DD5AA0" w:rsidRPr="000E6742" w:rsidRDefault="00DD5AA0" w:rsidP="00C90A8B"/>
        </w:tc>
        <w:tc>
          <w:tcPr>
            <w:tcW w:w="2250" w:type="dxa"/>
          </w:tcPr>
          <w:p w:rsidR="00DD5AA0" w:rsidRPr="000E6742" w:rsidRDefault="00DD5AA0" w:rsidP="00C90A8B"/>
        </w:tc>
      </w:tr>
      <w:tr w:rsidR="00DD5AA0" w:rsidTr="00C16219">
        <w:tc>
          <w:tcPr>
            <w:tcW w:w="1458" w:type="dxa"/>
          </w:tcPr>
          <w:p w:rsidR="00DD5AA0" w:rsidRPr="00904ACB" w:rsidRDefault="00C17710" w:rsidP="00C90A8B">
            <w:pPr>
              <w:jc w:val="center"/>
            </w:pPr>
            <w:r>
              <w:t>RI.10a</w:t>
            </w:r>
          </w:p>
        </w:tc>
        <w:tc>
          <w:tcPr>
            <w:tcW w:w="6120" w:type="dxa"/>
          </w:tcPr>
          <w:p w:rsidR="00DD5AA0" w:rsidRPr="00904ACB" w:rsidRDefault="00C90A8B" w:rsidP="00C90A8B">
            <w:r>
              <w:t>Actively participate in supported grade-level/age-appropriate, adapted informational texts.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458" w:type="dxa"/>
          </w:tcPr>
          <w:p w:rsidR="00DD5AA0" w:rsidRPr="00904ACB" w:rsidRDefault="00C17710" w:rsidP="00C90A8B">
            <w:pPr>
              <w:jc w:val="center"/>
            </w:pPr>
            <w:r>
              <w:t>RF.3a</w:t>
            </w:r>
          </w:p>
        </w:tc>
        <w:tc>
          <w:tcPr>
            <w:tcW w:w="6120" w:type="dxa"/>
          </w:tcPr>
          <w:p w:rsidR="00DD5AA0" w:rsidRPr="00904ACB" w:rsidRDefault="00C90A8B" w:rsidP="00C90A8B">
            <w:r>
              <w:t>Identify letter-sound association at the beginning of words.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458" w:type="dxa"/>
          </w:tcPr>
          <w:p w:rsidR="00DD5AA0" w:rsidRPr="00904ACB" w:rsidRDefault="00C17710" w:rsidP="00C90A8B">
            <w:pPr>
              <w:jc w:val="center"/>
            </w:pPr>
            <w:r>
              <w:t>W.7a</w:t>
            </w:r>
          </w:p>
        </w:tc>
        <w:tc>
          <w:tcPr>
            <w:tcW w:w="6120" w:type="dxa"/>
          </w:tcPr>
          <w:p w:rsidR="00DD5AA0" w:rsidRPr="00904ACB" w:rsidRDefault="00C90A8B" w:rsidP="00C90A8B">
            <w:r>
              <w:t>Participate in shared research and shared writing projects.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458" w:type="dxa"/>
          </w:tcPr>
          <w:p w:rsidR="00DD5AA0" w:rsidRPr="00904ACB" w:rsidRDefault="00C17710" w:rsidP="00C90A8B">
            <w:pPr>
              <w:jc w:val="center"/>
            </w:pPr>
            <w:r>
              <w:t>SL.3a</w:t>
            </w:r>
          </w:p>
        </w:tc>
        <w:tc>
          <w:tcPr>
            <w:tcW w:w="6120" w:type="dxa"/>
          </w:tcPr>
          <w:p w:rsidR="00DD5AA0" w:rsidRPr="00904ACB" w:rsidRDefault="00C90A8B" w:rsidP="00C90A8B">
            <w:r>
              <w:t>Ask or answer questions to clarify understanding or gain information about a topic.</w:t>
            </w:r>
          </w:p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45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</w:tr>
      <w:tr w:rsidR="00DD5AA0" w:rsidTr="00C16219">
        <w:tc>
          <w:tcPr>
            <w:tcW w:w="145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12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C90A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C90A8B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C90A8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C17710" w:rsidP="00C90A8B">
            <w:pPr>
              <w:jc w:val="center"/>
            </w:pPr>
            <w:r>
              <w:t>RL.4a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Identify words that repeat, rhyme or support the rhythm in a story, poem or song.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368" w:type="dxa"/>
          </w:tcPr>
          <w:p w:rsidR="00DD5AA0" w:rsidRPr="00904ACB" w:rsidRDefault="00C17710" w:rsidP="00C90A8B">
            <w:pPr>
              <w:jc w:val="center"/>
            </w:pPr>
            <w:r>
              <w:t>RL.6a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Identify the point of view or attitude of various characters.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368" w:type="dxa"/>
          </w:tcPr>
          <w:p w:rsidR="00DD5AA0" w:rsidRDefault="00C17710" w:rsidP="00C90A8B">
            <w:pPr>
              <w:jc w:val="center"/>
            </w:pPr>
            <w:r>
              <w:t>RI.4a</w:t>
            </w:r>
          </w:p>
        </w:tc>
        <w:tc>
          <w:tcPr>
            <w:tcW w:w="6300" w:type="dxa"/>
          </w:tcPr>
          <w:p w:rsidR="00DD5AA0" w:rsidRDefault="00C90A8B" w:rsidP="00C90A8B">
            <w:r>
              <w:t>Describe the meaning of words in a text.</w:t>
            </w:r>
          </w:p>
        </w:tc>
        <w:tc>
          <w:tcPr>
            <w:tcW w:w="2160" w:type="dxa"/>
          </w:tcPr>
          <w:p w:rsidR="00DD5AA0" w:rsidRDefault="00DD5AA0" w:rsidP="00C90A8B"/>
        </w:tc>
        <w:tc>
          <w:tcPr>
            <w:tcW w:w="2250" w:type="dxa"/>
          </w:tcPr>
          <w:p w:rsidR="00DD5AA0" w:rsidRDefault="00DD5AA0" w:rsidP="00C90A8B"/>
        </w:tc>
      </w:tr>
      <w:tr w:rsidR="00DD5AA0" w:rsidTr="00C16219">
        <w:tc>
          <w:tcPr>
            <w:tcW w:w="1368" w:type="dxa"/>
          </w:tcPr>
          <w:p w:rsidR="00DD5AA0" w:rsidRPr="00904ACB" w:rsidRDefault="00C17710" w:rsidP="00C90A8B">
            <w:pPr>
              <w:jc w:val="center"/>
            </w:pPr>
            <w:r>
              <w:t>RI.5a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Use text features (e.g., heading, table of contents, glossaries) to locate specific information in a text.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368" w:type="dxa"/>
          </w:tcPr>
          <w:p w:rsidR="00DD5AA0" w:rsidRPr="00904ACB" w:rsidRDefault="00C17710" w:rsidP="00C90A8B">
            <w:pPr>
              <w:jc w:val="center"/>
            </w:pPr>
            <w:r>
              <w:t>RI.6a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Identify the main purpose of an informational text.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368" w:type="dxa"/>
          </w:tcPr>
          <w:p w:rsidR="00DD5AA0" w:rsidRPr="00904ACB" w:rsidRDefault="00C17710" w:rsidP="00C90A8B">
            <w:pPr>
              <w:jc w:val="center"/>
            </w:pPr>
            <w:r>
              <w:t>RI.8a</w:t>
            </w:r>
          </w:p>
        </w:tc>
        <w:tc>
          <w:tcPr>
            <w:tcW w:w="6300" w:type="dxa"/>
          </w:tcPr>
          <w:p w:rsidR="00DD5AA0" w:rsidRPr="00904ACB" w:rsidRDefault="00C90A8B" w:rsidP="00C90A8B">
            <w:r>
              <w:t>Locate a reason/detail that supports the author’s point in a text.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368" w:type="dxa"/>
          </w:tcPr>
          <w:p w:rsidR="00DD5AA0" w:rsidRDefault="00C17710" w:rsidP="00C90A8B">
            <w:pPr>
              <w:jc w:val="center"/>
            </w:pPr>
            <w:r>
              <w:t>L.3a</w:t>
            </w:r>
          </w:p>
        </w:tc>
        <w:tc>
          <w:tcPr>
            <w:tcW w:w="6300" w:type="dxa"/>
          </w:tcPr>
          <w:p w:rsidR="00DD5AA0" w:rsidRDefault="00C90A8B" w:rsidP="00C90A8B">
            <w:r>
              <w:t>Use sentence-level context as a clue to de</w:t>
            </w:r>
            <w:r w:rsidR="00F01265">
              <w:t xml:space="preserve">termine the meaning of unknown </w:t>
            </w:r>
            <w:r>
              <w:t>and multiple-meaning words within grade-level/age-appropriate text.</w:t>
            </w:r>
          </w:p>
        </w:tc>
        <w:tc>
          <w:tcPr>
            <w:tcW w:w="2160" w:type="dxa"/>
          </w:tcPr>
          <w:p w:rsidR="00DD5AA0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25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36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DD5AA0" w:rsidP="00C90A8B">
            <w:pPr>
              <w:jc w:val="center"/>
            </w:pPr>
          </w:p>
        </w:tc>
        <w:tc>
          <w:tcPr>
            <w:tcW w:w="630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C90A8B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C90A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C90A8B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C90A8B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C17710" w:rsidP="00C90A8B">
            <w:pPr>
              <w:jc w:val="center"/>
            </w:pPr>
            <w:r>
              <w:t>RL.3a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Describe characters and how they change in a story (e.g., sad to happy, short to tall).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C17710" w:rsidP="00C90A8B">
            <w:pPr>
              <w:jc w:val="center"/>
            </w:pPr>
            <w:r>
              <w:t>RI.2a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Identify the main topic and the focus of two or more paragraphs.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RI.3a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Describe the connections between events, ideas, individuals or steps in procedures in a text.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RF.4a</w:t>
            </w:r>
          </w:p>
        </w:tc>
        <w:tc>
          <w:tcPr>
            <w:tcW w:w="6480" w:type="dxa"/>
          </w:tcPr>
          <w:p w:rsidR="00DD5AA0" w:rsidRPr="00904ACB" w:rsidRDefault="00F01265" w:rsidP="00F01265">
            <w:r>
              <w:t>Actively participate in supported grade-level/age-appropriate, adapted texts.</w:t>
            </w:r>
          </w:p>
        </w:tc>
        <w:tc>
          <w:tcPr>
            <w:tcW w:w="2160" w:type="dxa"/>
          </w:tcPr>
          <w:p w:rsidR="00DD5AA0" w:rsidRPr="00904ACB" w:rsidRDefault="00DD5AA0" w:rsidP="00C90A8B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C90A8B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W.3a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Generate text to communicate a sequence of events that tell a story.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W.5a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With guidance and support, revise writing to maintain focus on a topic.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W.6a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With guidance and support, select and use digital tools to produce and publish writing.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SL.6a</w:t>
            </w:r>
          </w:p>
        </w:tc>
        <w:tc>
          <w:tcPr>
            <w:tcW w:w="6480" w:type="dxa"/>
          </w:tcPr>
          <w:p w:rsidR="00DD5AA0" w:rsidRPr="00904ACB" w:rsidRDefault="00F01265" w:rsidP="00C90A8B">
            <w:r>
              <w:t>Communicate in complete sentences in a manner appropriate to a task or situation.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16219">
        <w:tc>
          <w:tcPr>
            <w:tcW w:w="1278" w:type="dxa"/>
          </w:tcPr>
          <w:p w:rsidR="00DD5AA0" w:rsidRPr="00904ACB" w:rsidRDefault="00407A04" w:rsidP="00C90A8B">
            <w:pPr>
              <w:jc w:val="center"/>
            </w:pPr>
            <w:r>
              <w:t>L.1a</w:t>
            </w:r>
          </w:p>
        </w:tc>
        <w:tc>
          <w:tcPr>
            <w:tcW w:w="6480" w:type="dxa"/>
          </w:tcPr>
          <w:p w:rsidR="00DD5AA0" w:rsidRDefault="00C90A8B" w:rsidP="00C90A8B">
            <w:r>
              <w:t>Communicate using conventions of standard English grammar:</w:t>
            </w:r>
          </w:p>
          <w:p w:rsidR="00C90A8B" w:rsidRDefault="00C90A8B" w:rsidP="00C90A8B">
            <w:r>
              <w:t>*Upper-and lower-case letters;</w:t>
            </w:r>
          </w:p>
          <w:p w:rsidR="00F01265" w:rsidRDefault="00F01265" w:rsidP="00C90A8B">
            <w:r>
              <w:t>*Common nouns, verbs and pronouns;</w:t>
            </w:r>
          </w:p>
          <w:p w:rsidR="00F01265" w:rsidRDefault="00F01265" w:rsidP="00C90A8B">
            <w:r>
              <w:t>*Question words;</w:t>
            </w:r>
          </w:p>
          <w:p w:rsidR="00F01265" w:rsidRDefault="00F01265" w:rsidP="00C90A8B">
            <w:r>
              <w:t>*Adjectives (e.g., big, little);</w:t>
            </w:r>
          </w:p>
          <w:p w:rsidR="00F01265" w:rsidRDefault="00F01265" w:rsidP="00C90A8B">
            <w:r>
              <w:t>*Conjunctions (e.g., and, but); and</w:t>
            </w:r>
          </w:p>
          <w:p w:rsidR="00F01265" w:rsidRPr="00904ACB" w:rsidRDefault="00F01265" w:rsidP="00C90A8B">
            <w:r>
              <w:t>*Prepositions (e.g., under, on).</w:t>
            </w:r>
          </w:p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904ACB" w:rsidRDefault="00DD5AA0" w:rsidP="00C90A8B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  <w:tc>
          <w:tcPr>
            <w:tcW w:w="2160" w:type="dxa"/>
          </w:tcPr>
          <w:p w:rsidR="00DD5AA0" w:rsidRPr="00904ACB" w:rsidRDefault="00DD5AA0" w:rsidP="00C90A8B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904ACB" w:rsidRDefault="00C87BAB" w:rsidP="00C90A8B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C87BAB" w:rsidRPr="00904ACB" w:rsidRDefault="00C87BAB" w:rsidP="00C90A8B"/>
        </w:tc>
        <w:tc>
          <w:tcPr>
            <w:tcW w:w="2160" w:type="dxa"/>
          </w:tcPr>
          <w:p w:rsidR="00C87BAB" w:rsidRPr="00904ACB" w:rsidRDefault="00C87BAB" w:rsidP="00C90A8B"/>
        </w:tc>
        <w:tc>
          <w:tcPr>
            <w:tcW w:w="2160" w:type="dxa"/>
          </w:tcPr>
          <w:p w:rsidR="00C87BAB" w:rsidRPr="00904ACB" w:rsidRDefault="00C87BAB" w:rsidP="00C90A8B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 w:rsidP="00E72B1E">
      <w:pPr>
        <w:rPr>
          <w:b/>
        </w:rPr>
      </w:pPr>
    </w:p>
    <w:p w:rsidR="00E72B1E" w:rsidRPr="00123677" w:rsidRDefault="00E72B1E" w:rsidP="00E72B1E">
      <w:pPr>
        <w:jc w:val="center"/>
        <w:rPr>
          <w:b/>
        </w:rPr>
      </w:pPr>
    </w:p>
    <w:p w:rsidR="00E72B1E" w:rsidRDefault="00E72B1E" w:rsidP="00E72B1E"/>
    <w:p w:rsidR="00E72B1E" w:rsidRDefault="00E72B1E" w:rsidP="00E72B1E"/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9E9" w:rsidRDefault="00BA09E9" w:rsidP="00E72B1E">
      <w:pPr>
        <w:spacing w:line="240" w:lineRule="auto"/>
      </w:pPr>
      <w:r>
        <w:separator/>
      </w:r>
    </w:p>
  </w:endnote>
  <w:endnote w:type="continuationSeparator" w:id="0">
    <w:p w:rsidR="00BA09E9" w:rsidRDefault="00BA09E9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C90A8B" w:rsidRDefault="00C90A8B">
        <w:pPr>
          <w:pStyle w:val="Footer"/>
          <w:jc w:val="right"/>
        </w:pPr>
        <w:fldSimple w:instr=" PAGE   \* MERGEFORMAT ">
          <w:r w:rsidR="00F01265">
            <w:rPr>
              <w:noProof/>
            </w:rPr>
            <w:t>5</w:t>
          </w:r>
        </w:fldSimple>
      </w:p>
    </w:sdtContent>
  </w:sdt>
  <w:p w:rsidR="00C90A8B" w:rsidRDefault="00C90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9E9" w:rsidRDefault="00BA09E9" w:rsidP="00E72B1E">
      <w:pPr>
        <w:spacing w:line="240" w:lineRule="auto"/>
      </w:pPr>
      <w:r>
        <w:separator/>
      </w:r>
    </w:p>
  </w:footnote>
  <w:footnote w:type="continuationSeparator" w:id="0">
    <w:p w:rsidR="00BA09E9" w:rsidRDefault="00BA09E9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8B" w:rsidRPr="00F04702" w:rsidRDefault="00C90A8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C90A8B" w:rsidRPr="00F04702" w:rsidRDefault="00C90A8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 2</w:t>
    </w:r>
  </w:p>
  <w:p w:rsidR="00C90A8B" w:rsidRPr="00F04702" w:rsidRDefault="00C90A8B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C90A8B" w:rsidRPr="00F04702" w:rsidRDefault="00C90A8B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71327"/>
    <w:rsid w:val="000F34F9"/>
    <w:rsid w:val="00225D13"/>
    <w:rsid w:val="002E7A13"/>
    <w:rsid w:val="00375809"/>
    <w:rsid w:val="00376B4E"/>
    <w:rsid w:val="00407A04"/>
    <w:rsid w:val="00490216"/>
    <w:rsid w:val="00492786"/>
    <w:rsid w:val="005D389A"/>
    <w:rsid w:val="00666CBF"/>
    <w:rsid w:val="007271EB"/>
    <w:rsid w:val="007521C4"/>
    <w:rsid w:val="00917D9E"/>
    <w:rsid w:val="00965BB6"/>
    <w:rsid w:val="009A7E37"/>
    <w:rsid w:val="009B50ED"/>
    <w:rsid w:val="00A467C9"/>
    <w:rsid w:val="00B17DDB"/>
    <w:rsid w:val="00B302A6"/>
    <w:rsid w:val="00B813CF"/>
    <w:rsid w:val="00BA09E9"/>
    <w:rsid w:val="00BE3E56"/>
    <w:rsid w:val="00BE6B19"/>
    <w:rsid w:val="00C16219"/>
    <w:rsid w:val="00C17710"/>
    <w:rsid w:val="00C87BAB"/>
    <w:rsid w:val="00C90A8B"/>
    <w:rsid w:val="00D94514"/>
    <w:rsid w:val="00DD5AA0"/>
    <w:rsid w:val="00DF7741"/>
    <w:rsid w:val="00E50B00"/>
    <w:rsid w:val="00E72B1E"/>
    <w:rsid w:val="00EB4445"/>
    <w:rsid w:val="00EC73C5"/>
    <w:rsid w:val="00F01265"/>
    <w:rsid w:val="00F04702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mhubert</cp:lastModifiedBy>
  <cp:revision>4</cp:revision>
  <cp:lastPrinted>2013-01-24T15:39:00Z</cp:lastPrinted>
  <dcterms:created xsi:type="dcterms:W3CDTF">2013-01-17T17:20:00Z</dcterms:created>
  <dcterms:modified xsi:type="dcterms:W3CDTF">2013-01-24T15:41:00Z</dcterms:modified>
</cp:coreProperties>
</file>